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D" w:rsidRDefault="00CD585D" w:rsidP="00CD585D">
      <w:pPr>
        <w:pStyle w:val="a4"/>
        <w:jc w:val="right"/>
      </w:pPr>
      <w:r>
        <w:rPr>
          <w:sz w:val="26"/>
          <w:szCs w:val="26"/>
        </w:rPr>
        <w:t>Приложение к Постановлению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                                                                                              от «2» мая  2012 г. № 28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  <w:r>
        <w:rPr>
          <w:sz w:val="26"/>
          <w:szCs w:val="26"/>
        </w:rPr>
        <w:br/>
        <w:t xml:space="preserve">  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Административный регламент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исполнения муниципальной услуги «</w:t>
      </w:r>
      <w:bookmarkStart w:id="0" w:name="_GoBack"/>
      <w:r>
        <w:rPr>
          <w:b/>
          <w:bCs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</w:t>
      </w:r>
      <w:bookmarkEnd w:id="0"/>
      <w:r>
        <w:rPr>
          <w:b/>
          <w:bCs/>
          <w:sz w:val="26"/>
          <w:szCs w:val="26"/>
        </w:rPr>
        <w:t>»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1.Общие положения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1.1. Административный регламент администрации Креповского сельского поселения по предоставлению муниципальной услуги «Прием заявлений и выдача документов о согласовании переустройства и (или) перепланировки жилого помещения» (далее – административный регламент) определяет сроки и последовательность действий (далее – административные  процедуры) при  предоставлении  муниципальной  услуги.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1.2. Получателями  муниципальной  услуги  являются  физические и юридические лица, являющиеся собственниками жилых помещений (далее - заявитель). От имени заявителя могут выступать их представители, действующие на основании доверенности, оформленной в соответствии с законодательством Российской Федерации (далее - заявитель).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1.3. Порядок информирования о правилах исполнения муниципальной функции.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1.3.1. Информация о местонахождении администрации: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Адрес: Волгоградская область, Урюпинский район, п. Учхоз.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индекс: 403121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телефон приемной администрации 99-37-89 факс: 99-37-25;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 xml:space="preserve">Адрес электронной почты: </w:t>
      </w: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uryp</w:t>
      </w:r>
      <w:r w:rsidRPr="007B08FA">
        <w:rPr>
          <w:sz w:val="26"/>
          <w:szCs w:val="26"/>
        </w:rPr>
        <w:t xml:space="preserve"> 17 </w:t>
      </w:r>
      <w:r>
        <w:rPr>
          <w:sz w:val="26"/>
          <w:szCs w:val="26"/>
          <w:lang w:val="en-US"/>
        </w:rPr>
        <w:t>sp</w:t>
      </w:r>
      <w:r w:rsidRPr="007B08FA">
        <w:rPr>
          <w:sz w:val="26"/>
          <w:szCs w:val="26"/>
        </w:rPr>
        <w:t xml:space="preserve"> </w:t>
      </w:r>
      <w:r>
        <w:rPr>
          <w:sz w:val="26"/>
          <w:szCs w:val="26"/>
        </w:rPr>
        <w:t>@</w:t>
      </w:r>
      <w:r w:rsidRPr="007B08F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volganet</w:t>
      </w:r>
      <w:r>
        <w:rPr>
          <w:sz w:val="26"/>
          <w:szCs w:val="26"/>
        </w:rPr>
        <w:t>.ru 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График работы: понедельник - пятница с 8.00 до 17.00, перерыв - с 12.00 до 1</w:t>
      </w:r>
      <w:r w:rsidRPr="007B08FA">
        <w:rPr>
          <w:sz w:val="26"/>
          <w:szCs w:val="26"/>
        </w:rPr>
        <w:t>3</w:t>
      </w:r>
      <w:r>
        <w:rPr>
          <w:sz w:val="26"/>
          <w:szCs w:val="26"/>
        </w:rPr>
        <w:t>.00, выходные - суббота, воскресенье.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Прием граждан Главой Креповского сельского поселения - среда  с 14:00 до 17:00.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1.3.2. Информацию по процедуре исполнения муниципальной функции можно получить у специалиста администрации, ответственного за исполнение муниципальной функции (далее – специалист Администрации), в том числе по телефону, а также на официальном сайте Администрации Креповского сельского поселения и в федеральной государственной информационной системе «Единый портал государственных и муниципальных услуг (функций)».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1.3.3. Порядок получения информации заявителями по вопросам исполнения муниципальной функции.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Информирование об исполнении муниципальной функции осуществляется специалистом Администрации Креповского сельского поселения.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Специалист Администрации Креповского сельского поселения, осуществляет информирование по следующим направлениям: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о местонахождении и графике работы Администрации Креповского сельского поселения, о способах получения информации о месте нахождения и графике работы;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о справочных телефонах Администрации Креповского сельского поселения;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об адресе официального сайта администрации в сети Интернет, адресе электронной почты Администрации Креповского сельского поселения;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lastRenderedPageBreak/>
        <w:t>- о порядке получения информации заинтересованными лицами по вопросам исполнения муниципальной функции, в том числе о ходе исполнения муниципальной функции;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о порядке, форме и месте размещения информации.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Основными требованиями к консультации заявителей являются: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актуальность.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своевременность.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четкость в изложении материала.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полнота консультирования.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удобство и доступность.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Время при индивидуальном устном консультировании не должно превышать, как правило, 10 минут.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1.3.4. Информирование заявителей об исполнении муниципальной функции осуществляется в форме: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непосредственного общения заявителей (при личном общении либо по телефону) с должностными лицами, ответственными за консультацию.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  информационных материалов, которые размещаются на официальном сайте администрации в сети Интернет и на информационных стендах, размещенных при входе в помещение Администрации Креповского сельского поселения а так же в федеральной государственной информационной системе «Единый портал государственных и муниципальных услуг (функций)».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1.3.5. На информационных стендах в Администрации Креповского сельского поселения размещаются следующие информационные материалы: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 сведения о перечне исполняемых муниципальных функций;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 порядок обжалования действий (бездействия) и решений, осуществляемых (принятых) в ходе исполнения муниципальной функции;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 перечень документов, которые заявитель должен представить для исполнения муниципальной функции;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 образцы заполнения документов;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 адреса, номера телефонов и факса, график работы, адрес электронной почты Администрации Креповского сельского поселения;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 перечень оснований для отказа в исполнении муниципальной функции;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 настоящий административный регламент.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При изменении условий и порядка исполнения муниципальной функции, информация об изменениях должна быть выделена цветом и пометкой «ВАЖНО».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Информационные стенды, содержащие информацию о процедуре исполнения муниципальной функции, размещаются при входе в помещение Администрации Креповского  сельского поселения.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 4, в которых размещать информационные листки.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 </w:t>
      </w:r>
    </w:p>
    <w:p w:rsidR="00CD585D" w:rsidRDefault="00CD585D" w:rsidP="00CD585D">
      <w:pPr>
        <w:pStyle w:val="a4"/>
        <w:jc w:val="center"/>
      </w:pPr>
      <w:r>
        <w:t> </w:t>
      </w:r>
    </w:p>
    <w:p w:rsidR="00CD585D" w:rsidRDefault="00CD585D" w:rsidP="00CD585D">
      <w:pPr>
        <w:pStyle w:val="a4"/>
        <w:jc w:val="center"/>
      </w:pPr>
      <w:r>
        <w:t>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2. Стандарт предоставления муниципальной услуги </w:t>
      </w:r>
    </w:p>
    <w:p w:rsidR="00CD585D" w:rsidRDefault="00CD585D" w:rsidP="00CD585D">
      <w:pPr>
        <w:pStyle w:val="a4"/>
        <w:jc w:val="center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lastRenderedPageBreak/>
        <w:t>2.1. Наименование муниципальной услуги - «Прием заявлений и выдача документов о согласовании переустройства и (или) перепланировки жилых помещений» (далее – муниципальная услуга).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2.2. Предоставление муниципальной услуги осуществляется Администрацией Креповского сельского поселения Урюпинского  муниципального района Волгоградской области (далее  – администрация).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2.3. Результатом  предоставления  муниципальной  услуги  является: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  решение о согласовании переустройства и (или) перепланировки жилого помещения;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решение об отказе в согласовании переустройства и (или) перепланировки жилого помещения с обоснованием отказа;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подтверждение переустройства и (или) перепланировки жилого помещения.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2.4. Сроки предоставления муниципальной услуги: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Общий срок предоставление муниципальной  услуги  не должен превышать - 30 календарных дней.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2.5. Исполнение муниципальной услуги осуществляется в соответствии с: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Конституцией Российской Федерации («Российская газета», 93, № 237; собрание законодательства Российской Федерации, 2009, N 1, ст. 1, ст. 2, N 4, ст. 445);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Федеральным законом  от 02.05.2006  № 59-ФЗ  «О  порядке  рассмотрения  обращений  граждан  Российской  Федерации»;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Жилищным кодексом Российской Федерации;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Федеральным законом от 29.12.2004 № 189-ФЗ «О введении в действие Жилищного кодекса Российской Федерации»;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(Собрание законодательства Российской Федерации, 09.05.2005, № 19, ст. 1812, 26.09.2005, № 39, ст. 3957);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постановлением Правительства Российской Федерации от 13 октября 1997 № 1301 «Об утверждении Положения о государственном учете жилищного фонда в Российской Федерации» (Собрание законодательства Российской Федерации, № 42, 20.10.1997, ст. 4787, 11.05.2009, № 19, ст. 2345);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№ 170 «Об утверждении Правил и норм технической эксплуатации жилищного фонда» (Российская газета", № 214, 23.10.2003);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Уставом  Креповского сельского поселения.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2.6. Перечень документов, необходимый для предоставления муниципальной услуги, которые заявитель обязан предоставить в Администрацию Креповского сельского поселения: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2.6.1. Для согласования перепланировки и (или) переустройства жилого помещения заявитель предоставляет: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 xml:space="preserve">- заявление о переустройстве и (или) перепланировке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</w:t>
      </w:r>
      <w:r>
        <w:rPr>
          <w:sz w:val="26"/>
          <w:szCs w:val="26"/>
        </w:rPr>
        <w:lastRenderedPageBreak/>
        <w:t>помещения и формы документа, подтверждающего принятие решения о согласовании переустройства и (или) перепланировки жилого помещения» (далее - заявление), приложение № 2 к административному регламенту;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технический паспорт переустраиваемого и (или) перепланируемого жилого помещения;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2.6.2. Перечень документов, которые заявитель вправе предоставить в Администрацию Креповского сельского поселения: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 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При подаче документов по электронной почте заявитель представляет пакет документов в отсканированном виде и получает на свой электронный адрес промежуточный ответ о получении пакета документов.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 случае направления по электронной почте документы должны быть заверены электронной цифровой подписью.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2.6.3. Требовать от заявителя документы, не предусмотренные подпунктом 2.6.1. пункта 2.6. административного регламента не допускается.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2.6.4. Администрация Креповского сельского поселения не вправе требовать от заявителя: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предоставления документов и информации, которые находятся в распоряжении Администрации Креповского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2.7. Перечень оснований для отказа в предоставлении муниципальной услуги: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2.7.1 Основаниями для отказа в предоставлении муниципальной услуги являются: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непредставления определенных административного регламента документов;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представления документов в ненадлежащий орган;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несоответствия проекта переустройства и (или) перепланировки жилого помещения требованиям законодательства.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lastRenderedPageBreak/>
        <w:t>2.8. Муниципальная услуга предоставляется бесплатно.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2.9. Максимальный срок ожидания в очереди при подаче запроса о предоставлении услуги не должен превышать 30 минут.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2.10. Требования к форме и характеру взаимодействия должностных лиц с заявителями: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при ответе на телефонные звонки должностное лицо представляется, назвав свою фамилию имя, отчество, должность, наименование органа местного самоуправления,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 муниципального образования, исполнившего ответ на обращение. Ответ на письменное обращение подписывается руководителем администрации муниципального образования, либо уполномоченным должностным лицом. Ответ на письменные обращения и обращения по электронной почте дается в срок, не превышающий 30 дней со дня поступления обращения.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2.11. Требования к местам предоставления муниципальной услуги.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 помещении администрации отводятся секторы (места) для ожидания приема, ожидания в очереди на получение документов, получения информации и заполнения документов.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 помещении администрации должны иметься средства пожаротушения и оказания первой медицинской помощи (аптечки).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Сектор (место) для получения информации и заполнения документов оборудуется информационными стендами (настенными/настольными демонстрационными системами). Информационные стенды (демонстрационные системы) должны располагаться в заметных местах, быть максимально просматриваемы и функциональны.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 (стойками), бумаги и канцелярских принадлежностей;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- не менее 5.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 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3. Состав, последовательность и сроки выполнения административных процедур. </w:t>
      </w:r>
    </w:p>
    <w:p w:rsidR="00CD585D" w:rsidRDefault="00CD585D" w:rsidP="00CD585D">
      <w:pPr>
        <w:pStyle w:val="a4"/>
        <w:jc w:val="center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lastRenderedPageBreak/>
        <w:t>3.1. Порядок обращения в Администрацию для подачи заявления и документов.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Заявитель, указанный в подпункте 1.2. настоящего административного регламента, представляет документы, указанные в подпунктах 2.6.1 пункта 2.6. административного регламента предоставляются в администрацию посредством личного обращения, либо направляются по почте (электронной почте) по вышеуказанному адресу.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Факт подтверждения направления документов по почте лежит на заявителе.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3.2. Решение об отказе в согласование переустройства и (или) перепланировки жилого помещения должно содержать основания отказа с обязательной ссылкой на нарушения, предусмотренные подпунктом 2.7.1. пункта 2.7 административного регламента.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3.3. Описание последовательности  действий  при  предоставлении  муниципальной услуги.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Последовательность  и  состав  выполняемых  административных  процедур  показаны  на  блок-схеме (Приложение № 1) к административному регламенту.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3.4. Предоставление муниципальной услуги включает в себя выполнение следующих административных процедур: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прием и регистрация заявления, выдача расписки в получении документов с указанием их перечня и даты их получения;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рассмотрение заявления и представленных документов;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обследование жилого помещения в присутствии заявителя на предмет возможности согласования проведения переустройства и (или) перепланировки жилого помещения согласно заявлению и вынесение заключения о согласовании переустройства и (или) перепланировки жилого помещения или об отказе в согласовании;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принятие решения о согласовании или об отказе в согласовании переустройства и (или) перепланировки жилого помещения;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выдача или направление заявителю решения о согласовании или об отказе в согласовании;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завершение переустройства и (или) перепланировки жилого помещения.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3.4.1. Прием и регистрация заявления, выдача расписки в получении документов с указанием их перечня и даты их получения.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Основанием для начала данной административной процедуры является личное обращение заявителя в администрацию Креповского сельского поселения.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3.4.2.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3.4.3. Должностное лицо администрации, ответственное за предоставление муниципальной услуги выполняет следующие действия: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удостоверяет личность заявителя;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  принимает  заявление;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регистрирует заявление в журнале учета и регистрации (в случае направления документов по почте (электронной почте);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выдает расписку в получении документов с указанием их перечня и даты их получения.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3.4.4. В случае обращения по электронной почте должностное лицо в течение 1 рабочего дня направляет промежуточный ответ заявителю о получении пакета документов.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lastRenderedPageBreak/>
        <w:t>Срок исполнения данной административной процедуры составляет не более 1 рабочего дня.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3.4.5. Результатом исполнения административной процедуры является при личной обращении заявителя – роспись о принятии заявления и документов и их регистрация в журнале регистрации сведений. В случае направления заявления и документов по почте, в том числе электронной – регистрация документов в журнале регистрации сведений.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3.5. Рассмотрение заявления и представленных документов.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Основанием для начала административной процедуры служит получение визы Главы Креповского сельского поселения и поступление в администрацию заявления  с приложением документов.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Должностное лицо администрации, ответственное за предоставление муниципальной услуги проверяет соответствие представленных документов требованиям подпункта 2.6.1. пункта 2.6.  административного регламента  путем сопоставления представленных заявителем документов, с перечнем документов установленным подпунктом 2.6.1. пункта 2.6. административного регламента, проверяет на отсутствие оснований для отказа в предоставлении муниципальной услуги.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 случае не соответствия заявления и документов требованиям, установленным  подпунктом 2.6.1. пункта 2.6. административного регламента,  либо предоставления документов в ненадлежащий орган должностное лицо отдела, ответственное за предоставление муниципальной услуги, в течение 2 дней с момента регистрации заявления готовит уведомление об отказе в предоставлении муниципальной услуги и передает его на рассмотрение Главе Креповского сельского поселения.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 случае несоответствия заявления и документов требованиям, установленным  подпунктом 2.6.1. пункта 2.6. административного регламента лицом отдела, направляет заявителю по электронной почте письмо о необходимости доработки заявления и документов.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Глава Креповского сельского поселения рассматривает уведомление об отказе и подписывает уведомление об отказе в предоставлении муниципальной услуги.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Должностное лицо, ответственное за прием, учет и направление корреспонденции после подписания Главой Креповского сельского поселения уведомления об отказе в предоставлении муниципальной услуги направляет уведомление заявителю.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 случае отсутствия в заявлении оснований для отказа в предоставлении муниципальной услуги, предусмотренных подпунктом  2.7.1 пункта 2.7 административного регламента, должностное лицо отдела, ответственное за предоставление муниципальной услуги, принимает решение о проведении обследования жилого помещения в присутствии заявителя на предмет возможности согласования проведения переустройства и (или) перепланировки жилого помещения согласно заявлению.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Срок исполнения данной административной процедуры составляет не более 2 дней.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 xml:space="preserve">Результатом  исполнения административной процедуры является принятие решения об обследовании жилого помещения в присутствии заявителя на предмет </w:t>
      </w:r>
      <w:r>
        <w:rPr>
          <w:sz w:val="26"/>
          <w:szCs w:val="26"/>
        </w:rPr>
        <w:lastRenderedPageBreak/>
        <w:t>возможности согласования проведения переустройства и (или) перепланировки жилого помещения согласно заявлению, либо об отказе в предоставлении муниципальной услуги.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3.6. Обследование жилого помещения в присутствии заявителя на предмет возможности согласования проведения переустройства и (или) перепланировки жилого помещения согласно заявлению и вынесение заключение о согласовании переустройства и (или) перепланировки жилого помещения или об отказе в согласовании.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Основанием для начала данной административной процедуры является принятие решения об обследовании жилого помещения согласно заявлению.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Должностное лицо администрации, ответственное за предоставление муниципальной услуги организует и проводит обследования жилого помещения в присутствии заявителя на предмет проведения переустройства и (или) перепланировки жилого помещения согласно заявлению.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Должностное лицо администрации, ответственное за предоставление муниципальной услуги выполняет следующие действия: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уведомляет заявителя о времени проведения обследования, путем направления извещения либо по средствам телефонной связи;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проводит обследование жилого помещения на предмет проведения переустройства и (или) перепланировки жилого помещения согласно заявлению;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проверяет проект переустройства и (или) перепланировки жилого помещения на соответствие требованиям строительных норм и правил Российской Федерации.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Должностное лицо администрации, ответственное за предоставление муниципальной услуги в течение не более 22 дней составляет заключение о соответствие либо несоответствии представленного проекта переустройства и (или) перепланировки переустраиваемого и (или) перепланируемого жилого помещения требованиям законодательства.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Результатом исполнения административной процедуры является составление заключения о соответствие либо несоответствие представленного проекта переустройства и (или) перепланировки переустраиваемого и (или) перепланируемого жилого помещения требованиям законодательства.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3.7. Принятие решения о согласовании или об отказе в согласовании переустройства и (или) перепланировки жилого помещения.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Основанием для начала административной процедуры является заключение о соответствие либо несоответствии  представленного проекта переустройства и (или) перепланировки переустраиваемого и (или) перепланируемого жилого помещения требованиям законодательства.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Решение о согласовании или об отказе в согласовании принимается по результатам соответствующего заключение о соответствие либо несоответствии  представленного проекта переустройства и (или) перепланировки переустраиваемого и (или) перепланируемого жилого помещения требованиям законодательств.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Должностное лицо  администрации, ответственное за предоставление  административного действия: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готовит проект решения о согласовании или об отказе в согласовании переустройства и (или) перепланировки жилого помещения;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lastRenderedPageBreak/>
        <w:t>- представляет проект  решения о согласовании или об отказе в согласовании переустройства и (или) перепланировки жилого помещения на подпись главе администрации Креповского сельского поселения.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Срок исполнения данной административной процедуры составляет не более 20 дней.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Результатом исполнения административной процедуры является подписание Главой Креповского сельского поселения решения о согласовании или об отказе в согласовании переустройства и (или) перепланировки жилого помещения.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3.8. Выдача или направление заявителю решения о согласовании или об отказе в согласовании.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Основанием для начала данной административной процедуры является подписания решения о согласовании или уведомления об отказе в согласовании   переустройства и (или) перепланировки.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Ответственным за исполнение данной административной процедуры является должностное лицо отдела, ответственное за предоставление муниципальной услуги.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Срок исполнения данной административной процедуры  составляет не более 3 рабочих дней.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Результатом исполнения административной процедуры является направление заявителю документа по почте, подтверждающего принятие решения о согласовании переустройства и (или) перепланировки жилого помещения, по форме, 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приложение № 3 административному регламенту.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 случае принятие решения об отказе в согласовании переустройства и (или) перепланировки жилого помещения должностное лицо, отдела направляет уведомления об отказе в согласовании переустройства и (или) перепланировки жилого помещения по форме, являющейся приложением № 4 к административному регламенту.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3.9. Завершение переустройства и (или) перепланировки жилого помещения.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Завершение переустройства и (или) перепланировки жилого помещения подтверждается актом приемочной комиссии (далее - акт комиссии).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Комиссия о завершении переустройства и (или) перепланировки жилого помещения создается постановлением администрации Креповского сельского поселения.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 обязанности комиссии входит проверка соответствия выполненного переустройства и (или) перепланировки жилого помещения требованиям проекта, пожарной безопасности, санитарно-гигиеническим, иным установленным законодательством нормам.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Основанием для начала данной административной процедуры является подписание всеми членами комиссии акта о подтверждении завершения переустройства и (или) перепланировки жилого помещения по форме, являющейся приложением № 5 к административному регламенту либо подписание сообщения об отказе в подтверждении завершения переустройства и (или) перепланировки жилого помещения.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lastRenderedPageBreak/>
        <w:t>Должностное лицо администрации, ответственное за исполнение данной административной процедуры после утверждения акта комиссии один экземпляр акта оставляет в Администрации, один акт комиссии направляет в орган или организацию, осуществляющий государственный учет объектов недвижимого имущества в соответствии с Федеральным законом «О государственном кадастре недвижимости» и один экземпляр акта направляет заявителю.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Акт комиссии о подтверждении завершения переустройства и (или) перепланировки жилого помещения является основанием для внесения изменений в соответствии с произведенным переустройством и (или) перепланировкой в технический паспорт жилого помещения.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Срок исполнения данной административной процедуры после подписания акта комиссии составляет не более 3 рабочих дней.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Результатом исполнения административной процедуры является направление заявителю, в орган или организацию, осуществляющий государственный учет объектов недвижимого имущества в соответствии с Федеральным законом «О государственном кадастре недвижимости» акта комиссии о завершении переустройства и (или) перепланировки жилого помещения.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4. Контроль за исполнением предоставления  муниципальной  услуги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4.1. Предоставление муниципальной услуги контролирует Глава Креповского сельского поселения.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Перечень должностных лиц, осуществляющих текущий контроль, устанавливается в соответствии с должностными регламентами должностных лиц администрации.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Ответственность должностных лиц закрепляется в их должностных регламентах и инструкциях: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за предоставление муниципальной  услуги в целом ответственность несет Глава Креповского сельского поселения;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за прием, регистрацию и направление документов ответственность несет должностное лицо, ответственное за прием, учет и направление корреспонденции;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за проверку представленных документов и содержащихся в них сведений, ответственность несет должностное лицо.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Текущий контроль осуществляется путем проведения проверок соблюдения и исполнения положений административного регламента.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4.2. Контроль полноты и качества предоставления муниципальной услуги осуществляется Главой Креповского сельского поселения  и включает в себя организацию проведения проверок,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Периодичность проведения проверок полноты и качества предоставления муниципальной услуги осуществляется на основании правовых актов Главы Креповского сельского поселения.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Проверка полноты и качества предоставления муниципальной услуги осуществляется на основании локальных правовых актов (приказов) Главы Креповского сельского поселения.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lastRenderedPageBreak/>
        <w:t> 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5. Порядок обжалования действий (бездействия)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и решений, осуществляемых (принятых) в ходе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предоставления муниципальной услуги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5.1. Заявители имеют право на обжалование действия (бездействия), решений должностных лиц, принятых в ходе предоставления муниципальной услуги.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5.2. Жалоба на действия (бездействие) и решения должностных лиц отдела (далее - жалоба) может быть подана как в форме устного обращения, так и в письменной (в том числе электронной) форме в администрацию Креповского сельского поселения: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по адресу: 403121, Волгоградская область, Урюпинский  район, п. Учхоз.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- по телефону/факсу: (8-84442) 99-37-89;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 xml:space="preserve">- по электронной почте: </w:t>
      </w: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uryp</w:t>
      </w:r>
      <w:r w:rsidRPr="007B08FA">
        <w:rPr>
          <w:sz w:val="26"/>
          <w:szCs w:val="26"/>
        </w:rPr>
        <w:t xml:space="preserve"> 17 </w:t>
      </w:r>
      <w:r>
        <w:rPr>
          <w:sz w:val="26"/>
          <w:szCs w:val="26"/>
          <w:lang w:val="en-US"/>
        </w:rPr>
        <w:t>sp</w:t>
      </w:r>
      <w:r>
        <w:rPr>
          <w:sz w:val="26"/>
          <w:szCs w:val="26"/>
        </w:rPr>
        <w:t>@</w:t>
      </w:r>
      <w:r w:rsidRPr="007B08F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volganet</w:t>
      </w:r>
      <w:r>
        <w:rPr>
          <w:sz w:val="26"/>
          <w:szCs w:val="26"/>
        </w:rPr>
        <w:t>.ru       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5.3. Жалоба может быть подана в форме устного личного обращения к должностному лицу на личном приеме заявителей. Прием заявителей в администрации муниципального образования осуществляет  Глава Креповского сельского поселения, а в его отсутствие заместитель.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Прием заявителей Главой Креповского сельского поселения проводится по пятницам с 14.00 до  17.00.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При личном приеме заявитель предъявляет документ, удостоверяющий его личность.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–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Жалоба может быть подана по электронной почте на электронный адрес администрации, указанный в подпункте 1.3.1 пункта 1.3.1 административного регламента. Требования для подачи жалобы в электронном виде аналогичны требованиям, предъявляемым для подачи жалобы в письменной форме.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5.4. Письменная жалоба и жалоба по электронной почте должны быть рассмотрены  в течение 30 дней со дня их регистрации.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5.5. Должностное лицо администрации  Креповского сельского поселения,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lastRenderedPageBreak/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Pr="008C7789" w:rsidRDefault="00CD585D" w:rsidP="00CD585D">
      <w:pPr>
        <w:pStyle w:val="a4"/>
        <w:jc w:val="both"/>
      </w:pPr>
      <w:r>
        <w:t> </w:t>
      </w: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Pr="008C7789" w:rsidRDefault="00CD585D" w:rsidP="00CD585D">
      <w:pPr>
        <w:pStyle w:val="a4"/>
        <w:jc w:val="both"/>
      </w:pP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</w:p>
    <w:p w:rsidR="00CD585D" w:rsidRDefault="00CD585D" w:rsidP="00CD585D">
      <w:pPr>
        <w:pStyle w:val="a4"/>
        <w:jc w:val="both"/>
      </w:pPr>
    </w:p>
    <w:p w:rsidR="00CD585D" w:rsidRDefault="00CD585D" w:rsidP="00CD585D">
      <w:pPr>
        <w:pStyle w:val="a4"/>
        <w:jc w:val="right"/>
      </w:pPr>
      <w:r>
        <w:rPr>
          <w:sz w:val="26"/>
          <w:szCs w:val="26"/>
        </w:rPr>
        <w:lastRenderedPageBreak/>
        <w:t>               Приложение № 1 </w:t>
      </w:r>
    </w:p>
    <w:p w:rsidR="00CD585D" w:rsidRDefault="00CD585D" w:rsidP="00CD585D">
      <w:pPr>
        <w:pStyle w:val="a4"/>
        <w:jc w:val="right"/>
      </w:pPr>
      <w:r>
        <w:rPr>
          <w:sz w:val="26"/>
          <w:szCs w:val="26"/>
        </w:rPr>
        <w:t>                        к Административному регламенту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Блок-схема прохождения административных процедур при предоставлении муниципальной услуги.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5"/>
      </w:tblGrid>
      <w:tr w:rsidR="00CD585D" w:rsidTr="00FA4A5D">
        <w:tc>
          <w:tcPr>
            <w:tcW w:w="937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85D" w:rsidRDefault="00CD585D" w:rsidP="00FA4A5D">
            <w:pPr>
              <w:pStyle w:val="a4"/>
              <w:jc w:val="center"/>
            </w:pPr>
            <w:r>
              <w:rPr>
                <w:sz w:val="26"/>
                <w:szCs w:val="26"/>
              </w:rPr>
              <w:t>Прием и регистрация заявления, выдача расписки в получении документов с указанием их перечня и даты их получения </w:t>
            </w:r>
          </w:p>
          <w:p w:rsidR="00CD585D" w:rsidRDefault="00CD585D" w:rsidP="00FA4A5D">
            <w:pPr>
              <w:pStyle w:val="a4"/>
              <w:jc w:val="center"/>
            </w:pPr>
            <w:r>
              <w:rPr>
                <w:sz w:val="26"/>
                <w:szCs w:val="26"/>
              </w:rPr>
              <w:t>- не более 1 дня </w:t>
            </w:r>
          </w:p>
        </w:tc>
      </w:tr>
    </w:tbl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tbl>
      <w:tblPr>
        <w:tblW w:w="15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</w:tblGrid>
      <w:tr w:rsidR="00CD585D" w:rsidTr="00FA4A5D">
        <w:tc>
          <w:tcPr>
            <w:tcW w:w="159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85D" w:rsidRDefault="00CD585D" w:rsidP="00FA4A5D">
            <w:pPr>
              <w:pStyle w:val="a4"/>
              <w:jc w:val="center"/>
            </w:pPr>
            <w:r>
              <w:rPr>
                <w:sz w:val="26"/>
                <w:szCs w:val="26"/>
              </w:rPr>
              <w:t>Прием </w:t>
            </w:r>
          </w:p>
        </w:tc>
      </w:tr>
    </w:tbl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40"/>
      </w:tblGrid>
      <w:tr w:rsidR="00CD585D" w:rsidTr="00FA4A5D">
        <w:tc>
          <w:tcPr>
            <w:tcW w:w="954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Уведомление об отказе в  предоставлении муниципальной услуги в  связи с несоответствием заявления требованиям административного регламента, либо представление документов  в ненадлежащий орган – не более 3 рабочих дней </w:t>
            </w:r>
          </w:p>
        </w:tc>
      </w:tr>
    </w:tbl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t> 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CD585D" w:rsidTr="00FA4A5D">
        <w:tc>
          <w:tcPr>
            <w:tcW w:w="95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85D" w:rsidRDefault="00CD585D" w:rsidP="00FA4A5D">
            <w:pPr>
              <w:pStyle w:val="a4"/>
              <w:jc w:val="center"/>
            </w:pPr>
            <w:r>
              <w:rPr>
                <w:sz w:val="26"/>
                <w:szCs w:val="26"/>
              </w:rPr>
              <w:t>Рассмотрение заявления и представленных документов - не более 2 дней </w:t>
            </w:r>
          </w:p>
        </w:tc>
      </w:tr>
    </w:tbl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CD585D" w:rsidTr="00FA4A5D">
        <w:tc>
          <w:tcPr>
            <w:tcW w:w="95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Обследование жилого помещения на предмет возможности согласования переустройства и (или) перепланировки жилого помещения  и вынесение заключения о согласовании переустройства и (или) перепланировки жилого помещения или об отказе в согласовании согласно заявлению - не более 22 дней </w:t>
            </w:r>
          </w:p>
        </w:tc>
      </w:tr>
    </w:tbl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73"/>
        <w:gridCol w:w="154"/>
        <w:gridCol w:w="4733"/>
      </w:tblGrid>
      <w:tr w:rsidR="00CD585D" w:rsidTr="00FA4A5D">
        <w:tc>
          <w:tcPr>
            <w:tcW w:w="432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36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468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Принятие решения  о согласовании переустройства и (или) перепланировки жилого помещения – не более 20 дней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85D" w:rsidRDefault="00CD585D" w:rsidP="00FA4A5D">
            <w:pPr>
              <w:pStyle w:val="a4"/>
            </w:pPr>
            <w:r>
              <w:rPr>
                <w:sz w:val="26"/>
                <w:szCs w:val="26"/>
              </w:rPr>
              <w:t>Принятие решения  об отказе в согласовании переустройства и (или) перепланировки жилого помещения – не более 20 дней </w:t>
            </w:r>
          </w:p>
        </w:tc>
      </w:tr>
    </w:tbl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 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CD585D" w:rsidTr="00FA4A5D">
        <w:tc>
          <w:tcPr>
            <w:tcW w:w="95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Выдача или направление заявителю решения о  согласовании переустройства и (или) перепланировки жилого помещения или об отказе в согласовании – не более 3 рабочих дней </w:t>
            </w:r>
          </w:p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</w:tr>
    </w:tbl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5"/>
      </w:tblGrid>
      <w:tr w:rsidR="00CD585D" w:rsidTr="00FA4A5D">
        <w:tc>
          <w:tcPr>
            <w:tcW w:w="937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Направление акта о завершении переустройства и (или) перепланировки жилого помещения </w:t>
            </w:r>
          </w:p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– не более 3 рабочих дней </w:t>
            </w:r>
          </w:p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</w:tr>
    </w:tbl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ind w:left="4940"/>
        <w:jc w:val="both"/>
        <w:rPr>
          <w:sz w:val="26"/>
          <w:szCs w:val="26"/>
        </w:rPr>
      </w:pPr>
    </w:p>
    <w:p w:rsidR="00CD585D" w:rsidRDefault="00CD585D" w:rsidP="00CD585D">
      <w:pPr>
        <w:pStyle w:val="a4"/>
        <w:ind w:left="4940"/>
        <w:jc w:val="both"/>
        <w:rPr>
          <w:sz w:val="26"/>
          <w:szCs w:val="26"/>
        </w:rPr>
      </w:pPr>
    </w:p>
    <w:p w:rsidR="00CD585D" w:rsidRDefault="00CD585D" w:rsidP="00CD585D">
      <w:pPr>
        <w:pStyle w:val="a4"/>
        <w:ind w:left="4940"/>
        <w:jc w:val="both"/>
      </w:pPr>
      <w:r>
        <w:rPr>
          <w:sz w:val="26"/>
          <w:szCs w:val="26"/>
        </w:rPr>
        <w:t>Приложение №2                            к Административному регламенту </w:t>
      </w:r>
    </w:p>
    <w:p w:rsidR="00CD585D" w:rsidRDefault="00CD585D" w:rsidP="00CD585D">
      <w:pPr>
        <w:pStyle w:val="a4"/>
        <w:ind w:left="2820"/>
        <w:jc w:val="both"/>
      </w:pPr>
      <w:r>
        <w:t> </w:t>
      </w:r>
    </w:p>
    <w:p w:rsidR="00CD585D" w:rsidRDefault="00CD585D" w:rsidP="00CD585D">
      <w:pPr>
        <w:pStyle w:val="a4"/>
        <w:ind w:left="2820"/>
        <w:jc w:val="both"/>
      </w:pPr>
      <w:r>
        <w:t> </w:t>
      </w:r>
    </w:p>
    <w:p w:rsidR="00CD585D" w:rsidRDefault="00CD585D" w:rsidP="00CD585D">
      <w:pPr>
        <w:pStyle w:val="a4"/>
        <w:ind w:left="2820"/>
        <w:jc w:val="both"/>
      </w:pPr>
      <w:r>
        <w:t>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Форма заявления о переустройстве и (или) перепланировке</w:t>
      </w:r>
      <w:r>
        <w:rPr>
          <w:b/>
          <w:bCs/>
          <w:sz w:val="26"/>
          <w:szCs w:val="26"/>
        </w:rPr>
        <w:br/>
        <w:t>жилого помещения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ind w:left="4240"/>
        <w:jc w:val="both"/>
      </w:pPr>
      <w:r>
        <w:rPr>
          <w:sz w:val="26"/>
          <w:szCs w:val="26"/>
        </w:rPr>
        <w:t>В_____________________________________ (наименование органа местного самоуправле- </w:t>
      </w:r>
    </w:p>
    <w:p w:rsidR="00CD585D" w:rsidRDefault="00CD585D" w:rsidP="00CD585D">
      <w:pPr>
        <w:pStyle w:val="a4"/>
        <w:ind w:left="4240"/>
        <w:jc w:val="both"/>
      </w:pPr>
      <w:r>
        <w:rPr>
          <w:sz w:val="26"/>
          <w:szCs w:val="26"/>
        </w:rPr>
        <w:t>_______________________________________ </w:t>
      </w:r>
    </w:p>
    <w:p w:rsidR="00CD585D" w:rsidRDefault="00CD585D" w:rsidP="00CD585D">
      <w:pPr>
        <w:pStyle w:val="a4"/>
        <w:ind w:left="4240"/>
        <w:jc w:val="both"/>
      </w:pPr>
      <w:r>
        <w:rPr>
          <w:sz w:val="26"/>
          <w:szCs w:val="26"/>
        </w:rPr>
        <w:t>ния муниципального образования)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переустройстве и (или) перепланировке жилого помещения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От_____________________________________________________________________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(указывается наниматель, либо арендатор, либо собственник жилого помещения,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либо собственники жилого помещения, находящегося в общей собственности двух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и более лиц, в случае, если ни один из собственников либо иных лиц не уполномо-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чен в установленном порядке представлять их интересы)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Примечание.  Для физических лиц указываются: фамилия, имя, отчество, реквизи-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ты документа, удостоверяющего личность (серия, номер, кем и когда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выдан), место жительства, номер телефона; для представителя физии-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ческого лица указываются: фамилия, имя, отчество представителя,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 реквизиты доверенности, которая прилагается к заявлению. </w:t>
      </w:r>
    </w:p>
    <w:p w:rsidR="00CD585D" w:rsidRDefault="00CD585D" w:rsidP="00CD585D">
      <w:pPr>
        <w:pStyle w:val="a4"/>
        <w:ind w:left="1400"/>
        <w:jc w:val="both"/>
      </w:pPr>
      <w:r>
        <w:rPr>
          <w:sz w:val="26"/>
          <w:szCs w:val="26"/>
        </w:rPr>
        <w:t>Для юридических лиц указываются: наименование, организационно-  </w:t>
      </w:r>
    </w:p>
    <w:p w:rsidR="00CD585D" w:rsidRDefault="00CD585D" w:rsidP="00CD585D">
      <w:pPr>
        <w:pStyle w:val="a4"/>
        <w:ind w:left="1520"/>
        <w:jc w:val="both"/>
      </w:pPr>
      <w:r>
        <w:rPr>
          <w:sz w:val="26"/>
          <w:szCs w:val="26"/>
        </w:rPr>
        <w:t>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Место нахождения жилого помещения:_____________________________________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(указывается полный адрес: субъект _______________________________________________________________________Российской Федерации, муниципальное образование, поселение, улица, дом, кор-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пус, строение, квартира (комната), подъезд, этаж)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lastRenderedPageBreak/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Собственник(и) жилого помещения:________________________________________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Прошу разрешить________________________________________________________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(переустройство, перепланировку, переустройство и переплани-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ровку - нужное указать)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жилого помещения, занимаемого на основании _______________________________ </w:t>
      </w:r>
    </w:p>
    <w:p w:rsidR="00CD585D" w:rsidRDefault="00CD585D" w:rsidP="00CD585D">
      <w:pPr>
        <w:pStyle w:val="a4"/>
        <w:ind w:left="4940"/>
        <w:jc w:val="both"/>
      </w:pPr>
      <w:r>
        <w:rPr>
          <w:sz w:val="26"/>
          <w:szCs w:val="26"/>
        </w:rPr>
        <w:t>(права собственности, договора найма,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                                     договора аренды – нужное указать)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согласно прилагаемому проекту (проектной документации) переустройства и (или) перепланировки жилого помещения. </w:t>
      </w:r>
    </w:p>
    <w:p w:rsidR="00CD585D" w:rsidRDefault="00CD585D" w:rsidP="00CD585D">
      <w:pPr>
        <w:pStyle w:val="a4"/>
      </w:pPr>
      <w:r>
        <w:t>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524"/>
        <w:gridCol w:w="270"/>
        <w:gridCol w:w="1744"/>
        <w:gridCol w:w="545"/>
        <w:gridCol w:w="267"/>
        <w:gridCol w:w="412"/>
        <w:gridCol w:w="1424"/>
        <w:gridCol w:w="140"/>
        <w:gridCol w:w="426"/>
        <w:gridCol w:w="252"/>
        <w:gridCol w:w="707"/>
        <w:gridCol w:w="444"/>
        <w:gridCol w:w="497"/>
        <w:gridCol w:w="522"/>
        <w:gridCol w:w="249"/>
        <w:gridCol w:w="205"/>
        <w:gridCol w:w="180"/>
      </w:tblGrid>
      <w:tr w:rsidR="00CD585D" w:rsidTr="00FA4A5D">
        <w:tc>
          <w:tcPr>
            <w:tcW w:w="48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72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39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4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44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45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75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45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2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2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8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gridSpan w:val="8"/>
            <w:vAlign w:val="bottom"/>
          </w:tcPr>
          <w:p w:rsidR="00CD585D" w:rsidRDefault="00CD585D" w:rsidP="00FA4A5D">
            <w:pPr>
              <w:pStyle w:val="a4"/>
            </w:pPr>
            <w:r>
              <w:rPr>
                <w:sz w:val="26"/>
                <w:szCs w:val="26"/>
              </w:rPr>
              <w:t>Срок производства ремонтно-строительных работ с “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center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center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right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gridSpan w:val="2"/>
            <w:vAlign w:val="bottom"/>
          </w:tcPr>
          <w:p w:rsidR="00CD585D" w:rsidRDefault="00CD585D" w:rsidP="00FA4A5D">
            <w:pPr>
              <w:pStyle w:val="a4"/>
              <w:ind w:left="40"/>
            </w:pPr>
            <w:r>
              <w:rPr>
                <w:sz w:val="26"/>
                <w:szCs w:val="26"/>
              </w:rPr>
              <w:t>г. </w:t>
            </w:r>
          </w:p>
        </w:tc>
      </w:tr>
      <w:tr w:rsidR="00CD585D" w:rsidTr="00FA4A5D"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</w:pPr>
            <w:r>
              <w:rPr>
                <w:sz w:val="26"/>
                <w:szCs w:val="26"/>
              </w:rPr>
              <w:t>по 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center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center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right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ind w:left="40"/>
            </w:pPr>
            <w:r>
              <w:rPr>
                <w:sz w:val="26"/>
                <w:szCs w:val="26"/>
              </w:rPr>
              <w:t>г. </w:t>
            </w:r>
          </w:p>
        </w:tc>
        <w:tc>
          <w:tcPr>
            <w:tcW w:w="0" w:type="auto"/>
            <w:gridSpan w:val="11"/>
          </w:tcPr>
          <w:p w:rsidR="00CD585D" w:rsidRDefault="00CD585D" w:rsidP="00FA4A5D">
            <w:pPr>
              <w:pStyle w:val="a4"/>
            </w:pPr>
            <w:r>
              <w:rPr>
                <w:sz w:val="26"/>
                <w:szCs w:val="26"/>
              </w:rPr>
              <w:t>  </w:t>
            </w:r>
          </w:p>
        </w:tc>
      </w:tr>
      <w:tr w:rsidR="00CD585D" w:rsidTr="00FA4A5D">
        <w:tc>
          <w:tcPr>
            <w:tcW w:w="0" w:type="auto"/>
            <w:gridSpan w:val="9"/>
            <w:vAlign w:val="bottom"/>
          </w:tcPr>
          <w:p w:rsidR="00CD585D" w:rsidRDefault="00CD585D" w:rsidP="00FA4A5D">
            <w:pPr>
              <w:pStyle w:val="a4"/>
            </w:pPr>
            <w:r>
              <w:rPr>
                <w:sz w:val="26"/>
                <w:szCs w:val="26"/>
              </w:rPr>
              <w:t>Режим производства ремонтно-строительных работ с 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center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center"/>
            </w:pPr>
            <w:r>
              <w:rPr>
                <w:sz w:val="26"/>
                <w:szCs w:val="26"/>
              </w:rPr>
              <w:t>по 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center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</w:tcPr>
          <w:p w:rsidR="00CD585D" w:rsidRDefault="00CD585D" w:rsidP="00FA4A5D">
            <w:pPr>
              <w:pStyle w:val="a4"/>
            </w:pPr>
            <w:r>
              <w:rPr>
                <w:sz w:val="26"/>
                <w:szCs w:val="26"/>
              </w:rPr>
              <w:t>  </w:t>
            </w:r>
          </w:p>
        </w:tc>
      </w:tr>
      <w:tr w:rsidR="00CD585D" w:rsidTr="00FA4A5D"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</w:pPr>
            <w:r>
              <w:t> </w:t>
            </w:r>
          </w:p>
        </w:tc>
      </w:tr>
    </w:tbl>
    <w:p w:rsidR="00CD585D" w:rsidRDefault="00CD585D" w:rsidP="00CD585D">
      <w:pPr>
        <w:pStyle w:val="a4"/>
      </w:pPr>
      <w:r>
        <w:rPr>
          <w:sz w:val="26"/>
          <w:szCs w:val="26"/>
        </w:rPr>
        <w:t>часов в__________________________________ дни.________________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Обязуюсь: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осуществить ремонтно-строительные работы в соответствии с проектом (проектной документацией);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осуществить работы в установленные сроки и с соблюдением согласованного режима проведения работ.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«____»____________20___г. №_____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tbl>
      <w:tblPr>
        <w:tblW w:w="942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"/>
        <w:gridCol w:w="1543"/>
        <w:gridCol w:w="3573"/>
        <w:gridCol w:w="1174"/>
        <w:gridCol w:w="2655"/>
      </w:tblGrid>
      <w:tr w:rsidR="00CD585D" w:rsidTr="00FA4A5D">
        <w:tc>
          <w:tcPr>
            <w:tcW w:w="5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70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46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68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98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br/>
              <w:t>п/п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Фамилия, имя, отчество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Документ, удостоверяющий личность (серия, номер, кем и когда выдан)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Подпись *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Отметка о нотариальном заверении подписей лиц </w:t>
            </w:r>
          </w:p>
        </w:tc>
      </w:tr>
      <w:tr w:rsidR="00CD585D" w:rsidTr="00FA4A5D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1 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2 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3 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4 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5 </w:t>
            </w:r>
          </w:p>
        </w:tc>
      </w:tr>
      <w:tr w:rsidR="00CD585D" w:rsidTr="00FA4A5D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CD585D" w:rsidTr="00FA4A5D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lastRenderedPageBreak/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CD585D" w:rsidTr="00FA4A5D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</w:tbl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К заявлению прилагаются следующие документы: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1)_____________________________________________________________________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(указывается вид и реквизиты правоустанавливающего документа на переустра-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иваемое и (или) перепланируемое жилое помещение (с отметкой: подлинник или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нотариально заверенная копия))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_______________________________________________________на_______ листах;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2) проект (проектная документация) переустройства и (или) перепланировки жилого помещения на __________________ листах;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3) технический паспорт переустраиваемого и (или) перепланируемого жилого помещения на _________________ листах;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на___________________ листах;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5) документы, подтверждающие согласие временно отсутствующих членов семьи</w:t>
      </w:r>
      <w:r>
        <w:rPr>
          <w:sz w:val="26"/>
          <w:szCs w:val="26"/>
        </w:rPr>
        <w:br/>
        <w:t>нанимателя на переустройство и (или) перепланировку жилого помещения,</w:t>
      </w:r>
      <w:r>
        <w:rPr>
          <w:sz w:val="26"/>
          <w:szCs w:val="26"/>
        </w:rPr>
        <w:br/>
        <w:t>на ___________________ листах (при необходимости);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6) иные документы:_____________________________________________________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(доверенности, выписки из уставов и др.)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Подписи лиц, подавших заявление *: </w:t>
      </w:r>
    </w:p>
    <w:tbl>
      <w:tblPr>
        <w:tblW w:w="940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"/>
        <w:gridCol w:w="424"/>
        <w:gridCol w:w="255"/>
        <w:gridCol w:w="1472"/>
        <w:gridCol w:w="526"/>
        <w:gridCol w:w="232"/>
        <w:gridCol w:w="653"/>
        <w:gridCol w:w="2062"/>
        <w:gridCol w:w="232"/>
        <w:gridCol w:w="3338"/>
      </w:tblGrid>
      <w:tr w:rsidR="00CD585D" w:rsidTr="00FA4A5D">
        <w:tc>
          <w:tcPr>
            <w:tcW w:w="16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7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7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4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78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87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97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г.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CD585D" w:rsidTr="00FA4A5D"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(дата)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(подпись заявителя)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(расшифровка подписи заявителя) </w:t>
            </w:r>
          </w:p>
        </w:tc>
      </w:tr>
    </w:tbl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tbl>
      <w:tblPr>
        <w:tblW w:w="940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"/>
        <w:gridCol w:w="424"/>
        <w:gridCol w:w="255"/>
        <w:gridCol w:w="1472"/>
        <w:gridCol w:w="526"/>
        <w:gridCol w:w="232"/>
        <w:gridCol w:w="653"/>
        <w:gridCol w:w="2062"/>
        <w:gridCol w:w="232"/>
        <w:gridCol w:w="3338"/>
      </w:tblGrid>
      <w:tr w:rsidR="00CD585D" w:rsidTr="00FA4A5D">
        <w:tc>
          <w:tcPr>
            <w:tcW w:w="16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7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7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4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78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87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97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г.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CD585D" w:rsidTr="00FA4A5D"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(дата)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(подпись заявителя)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(расшифровка подписи заявителя) </w:t>
            </w:r>
          </w:p>
        </w:tc>
      </w:tr>
    </w:tbl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tbl>
      <w:tblPr>
        <w:tblW w:w="940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"/>
        <w:gridCol w:w="424"/>
        <w:gridCol w:w="255"/>
        <w:gridCol w:w="1472"/>
        <w:gridCol w:w="526"/>
        <w:gridCol w:w="232"/>
        <w:gridCol w:w="653"/>
        <w:gridCol w:w="2062"/>
        <w:gridCol w:w="232"/>
        <w:gridCol w:w="3338"/>
      </w:tblGrid>
      <w:tr w:rsidR="00CD585D" w:rsidTr="00FA4A5D">
        <w:tc>
          <w:tcPr>
            <w:tcW w:w="16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7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7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4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78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87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97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г.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CD585D" w:rsidTr="00FA4A5D"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(дата)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 xml:space="preserve">(подпись </w:t>
            </w:r>
            <w:r>
              <w:rPr>
                <w:sz w:val="26"/>
                <w:szCs w:val="26"/>
              </w:rPr>
              <w:lastRenderedPageBreak/>
              <w:t>заявителя)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lastRenderedPageBreak/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 xml:space="preserve">(расшифровка подписи </w:t>
            </w:r>
            <w:r>
              <w:rPr>
                <w:sz w:val="26"/>
                <w:szCs w:val="26"/>
              </w:rPr>
              <w:lastRenderedPageBreak/>
              <w:t>заявителя) </w:t>
            </w:r>
          </w:p>
        </w:tc>
      </w:tr>
    </w:tbl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lastRenderedPageBreak/>
        <w:t>  </w:t>
      </w:r>
    </w:p>
    <w:tbl>
      <w:tblPr>
        <w:tblW w:w="940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"/>
        <w:gridCol w:w="424"/>
        <w:gridCol w:w="255"/>
        <w:gridCol w:w="1472"/>
        <w:gridCol w:w="526"/>
        <w:gridCol w:w="232"/>
        <w:gridCol w:w="653"/>
        <w:gridCol w:w="2062"/>
        <w:gridCol w:w="232"/>
        <w:gridCol w:w="3338"/>
      </w:tblGrid>
      <w:tr w:rsidR="00CD585D" w:rsidTr="00FA4A5D">
        <w:tc>
          <w:tcPr>
            <w:tcW w:w="16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7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7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4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78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87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97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г.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CD585D" w:rsidTr="00FA4A5D"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(дата)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(подпись заявителя)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(расшифровка подписи заявителя) </w:t>
            </w:r>
          </w:p>
        </w:tc>
      </w:tr>
    </w:tbl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(следующие позиции заполняются должностным лицом, принявшим заявление)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Документы предоставлены на приеме «____»__________________20____г.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Входящий номер регистрации заявления ____________________________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Выдана расписка в получении «____»__________________20____г.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         №______________________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Расписку получил «_____»_____________20____г.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 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подпись заявителя              должность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      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ФИО должностного лица, принявшего заявление подпись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lastRenderedPageBreak/>
        <w:t>  </w:t>
      </w:r>
    </w:p>
    <w:p w:rsidR="00CD585D" w:rsidRDefault="00CD585D" w:rsidP="00CD585D">
      <w:pPr>
        <w:pStyle w:val="a4"/>
        <w:jc w:val="right"/>
      </w:pPr>
      <w:r>
        <w:rPr>
          <w:sz w:val="26"/>
          <w:szCs w:val="26"/>
        </w:rPr>
        <w:t>                  Приложение №  3 </w:t>
      </w:r>
    </w:p>
    <w:p w:rsidR="00CD585D" w:rsidRDefault="00CD585D" w:rsidP="00CD585D">
      <w:pPr>
        <w:pStyle w:val="a4"/>
        <w:jc w:val="right"/>
      </w:pPr>
      <w:r>
        <w:rPr>
          <w:sz w:val="26"/>
          <w:szCs w:val="26"/>
        </w:rPr>
        <w:t>                                                            к Административному регламенту </w:t>
      </w:r>
    </w:p>
    <w:p w:rsidR="00CD585D" w:rsidRDefault="00CD585D" w:rsidP="00CD585D">
      <w:pPr>
        <w:pStyle w:val="a4"/>
        <w:jc w:val="center"/>
      </w:pPr>
      <w:r>
        <w:t>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Форма документа, подтверждающего принятие решения о согласовании переустройства и (или) перепланировки жилого помещения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(Бланк органа,осуществляющего согласование)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br/>
        <w:t>о согласовании переустройства и (или) перепланировки жилого помещения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 связи с обращением____________________________________________________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(Ф.И.О. физического лица, наименование юридического лица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– заявителя)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 намерении провести </w:t>
      </w:r>
      <w:r>
        <w:rPr>
          <w:sz w:val="26"/>
          <w:szCs w:val="26"/>
          <w:u w:val="single"/>
        </w:rPr>
        <w:t>переустройство и (или) перепланировку жилых помещений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(ненужное зачеркнуть)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по адресу:______________________________________________________________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</w:t>
      </w:r>
      <w:r>
        <w:rPr>
          <w:sz w:val="26"/>
          <w:szCs w:val="26"/>
          <w:u w:val="single"/>
        </w:rPr>
        <w:t>занимаемых (принадлежащих)</w:t>
      </w:r>
      <w:r>
        <w:rPr>
          <w:sz w:val="26"/>
          <w:szCs w:val="26"/>
        </w:rPr>
        <w:t xml:space="preserve">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              ненужное зачеркнуть  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на основании:___________________________________________________________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(вид и реквизиты правоустанавливающего документа на 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_______________________________________________________________________переустраиваемое и (или) перепланируемое жилое помещение)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по результатам рассмотрения представленных документов принято решение: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1. Дать согласие на _________________________________________________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(переустройство, перепланировку, переустройство и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перепланировку – нужное указать)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жилых помещений в соответствии с представленным проектом (проектной документацией).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2. Установить: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"/>
        <w:gridCol w:w="540"/>
        <w:gridCol w:w="288"/>
        <w:gridCol w:w="2297"/>
        <w:gridCol w:w="584"/>
        <w:gridCol w:w="281"/>
        <w:gridCol w:w="458"/>
        <w:gridCol w:w="378"/>
        <w:gridCol w:w="137"/>
        <w:gridCol w:w="402"/>
        <w:gridCol w:w="249"/>
        <w:gridCol w:w="921"/>
        <w:gridCol w:w="439"/>
        <w:gridCol w:w="688"/>
        <w:gridCol w:w="520"/>
        <w:gridCol w:w="242"/>
        <w:gridCol w:w="196"/>
        <w:gridCol w:w="160"/>
      </w:tblGrid>
      <w:tr w:rsidR="00CD585D" w:rsidTr="00FA4A5D">
        <w:tc>
          <w:tcPr>
            <w:tcW w:w="48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23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40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36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44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45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05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45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78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2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44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gridSpan w:val="8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срок производства ремонтно-строительных работ с “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gridSpan w:val="2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г. </w:t>
            </w:r>
          </w:p>
        </w:tc>
      </w:tr>
      <w:tr w:rsidR="00CD585D" w:rsidTr="00FA4A5D"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по 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г.; </w:t>
            </w:r>
          </w:p>
        </w:tc>
        <w:tc>
          <w:tcPr>
            <w:tcW w:w="0" w:type="auto"/>
            <w:gridSpan w:val="11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CD585D" w:rsidTr="00FA4A5D">
        <w:tc>
          <w:tcPr>
            <w:tcW w:w="0" w:type="auto"/>
            <w:gridSpan w:val="9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режим производства ремонтно-строительных работ с 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по 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  <w:tr w:rsidR="00CD585D" w:rsidTr="00FA4A5D"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CD585D" w:rsidRDefault="00CD585D" w:rsidP="00FA4A5D">
            <w:pPr>
              <w:pStyle w:val="a4"/>
              <w:jc w:val="both"/>
            </w:pPr>
            <w:r>
              <w:t> </w:t>
            </w:r>
          </w:p>
        </w:tc>
      </w:tr>
    </w:tbl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часов в ____________________________ дни.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 xml:space="preserve">3. Обязать заявителя осуществить переустройство и (или) перепланировку жилого помещения в соответствии с проектом (проектной документацией) и с </w:t>
      </w:r>
      <w:r>
        <w:rPr>
          <w:sz w:val="26"/>
          <w:szCs w:val="26"/>
        </w:rPr>
        <w:lastRenderedPageBreak/>
        <w:t>соблюдением требований__________________________________________________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(указываются реквизиты нормативного правового акта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_______________________________________________________________________ссубъекта Российской Федерации или акта органа местного самоуправления,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регламентирующего порядок проведения ремонтно-строительных работ по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переустройству и (или) перепланировке жилых помещений)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6. Контроль за исполнением настоящего решения возложить на _______________________________________________________________________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(наименование структурного подразделения и (или) Ф.И.О. должностного лица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органа, осуществляющего согласование)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(подпись должностного лица органа, осуществляющего согласование)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М.П.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p w:rsidR="00CD585D" w:rsidRDefault="00CD585D" w:rsidP="00CD585D">
      <w:pPr>
        <w:pStyle w:val="a4"/>
        <w:jc w:val="both"/>
      </w:pPr>
      <w:r>
        <w:t> </w:t>
      </w:r>
    </w:p>
    <w:tbl>
      <w:tblPr>
        <w:tblW w:w="940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0"/>
        <w:gridCol w:w="261"/>
        <w:gridCol w:w="226"/>
        <w:gridCol w:w="665"/>
        <w:gridCol w:w="504"/>
        <w:gridCol w:w="193"/>
        <w:gridCol w:w="310"/>
        <w:gridCol w:w="3655"/>
        <w:gridCol w:w="2381"/>
      </w:tblGrid>
      <w:tr w:rsidR="00CD585D" w:rsidTr="00FA4A5D">
        <w:tc>
          <w:tcPr>
            <w:tcW w:w="120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45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60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4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39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97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66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Получил:  </w:t>
            </w:r>
          </w:p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г.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Merge w:val="restart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(заполняется</w:t>
            </w:r>
            <w:r>
              <w:rPr>
                <w:sz w:val="26"/>
                <w:szCs w:val="26"/>
              </w:rPr>
              <w:br/>
              <w:t>в случае получения решения лично) </w:t>
            </w:r>
          </w:p>
        </w:tc>
      </w:tr>
      <w:tr w:rsidR="00CD585D" w:rsidTr="00FA4A5D"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(подпись заявителя или уполномоченного лица заявителей) </w:t>
            </w:r>
          </w:p>
        </w:tc>
        <w:tc>
          <w:tcPr>
            <w:tcW w:w="0" w:type="auto"/>
            <w:vMerge/>
            <w:vAlign w:val="center"/>
          </w:tcPr>
          <w:p w:rsidR="00CD585D" w:rsidRDefault="00CD585D" w:rsidP="00FA4A5D"/>
        </w:tc>
      </w:tr>
    </w:tbl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tbl>
      <w:tblPr>
        <w:tblW w:w="867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4"/>
        <w:gridCol w:w="489"/>
        <w:gridCol w:w="267"/>
        <w:gridCol w:w="1874"/>
        <w:gridCol w:w="551"/>
        <w:gridCol w:w="264"/>
        <w:gridCol w:w="411"/>
      </w:tblGrid>
      <w:tr w:rsidR="00CD585D" w:rsidTr="00FA4A5D">
        <w:tc>
          <w:tcPr>
            <w:tcW w:w="462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1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7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198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555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27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  <w:tc>
          <w:tcPr>
            <w:tcW w:w="420" w:type="dxa"/>
            <w:vAlign w:val="center"/>
          </w:tcPr>
          <w:p w:rsidR="00CD585D" w:rsidRDefault="00CD585D" w:rsidP="00FA4A5D">
            <w:pPr>
              <w:rPr>
                <w:sz w:val="1"/>
              </w:rPr>
            </w:pPr>
          </w:p>
        </w:tc>
      </w:tr>
      <w:tr w:rsidR="00CD585D" w:rsidTr="00FA4A5D"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Решение направлено в адрес заявителя(ей) “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”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200 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г. </w:t>
            </w:r>
          </w:p>
        </w:tc>
      </w:tr>
      <w:tr w:rsidR="00CD585D" w:rsidTr="00FA4A5D"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(заполняется в случае направления</w:t>
            </w:r>
            <w:r>
              <w:rPr>
                <w:sz w:val="26"/>
                <w:szCs w:val="26"/>
              </w:rPr>
              <w:br/>
              <w:t>решения по почте)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  <w:tc>
          <w:tcPr>
            <w:tcW w:w="0" w:type="auto"/>
            <w:vAlign w:val="bottom"/>
          </w:tcPr>
          <w:p w:rsidR="00CD585D" w:rsidRDefault="00CD585D" w:rsidP="00FA4A5D">
            <w:pPr>
              <w:pStyle w:val="a4"/>
              <w:jc w:val="both"/>
            </w:pPr>
            <w:r>
              <w:rPr>
                <w:sz w:val="26"/>
                <w:szCs w:val="26"/>
              </w:rPr>
              <w:t>  </w:t>
            </w:r>
          </w:p>
        </w:tc>
      </w:tr>
    </w:tbl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(подпись должностного лица, направившего решение в адрес заявителя(ей))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right"/>
      </w:pPr>
      <w:r>
        <w:rPr>
          <w:sz w:val="26"/>
          <w:szCs w:val="26"/>
        </w:rPr>
        <w:t>                  Приложение № 4 </w:t>
      </w:r>
    </w:p>
    <w:p w:rsidR="00CD585D" w:rsidRDefault="00CD585D" w:rsidP="00CD585D">
      <w:pPr>
        <w:pStyle w:val="a4"/>
        <w:jc w:val="right"/>
      </w:pPr>
      <w:r>
        <w:rPr>
          <w:sz w:val="26"/>
          <w:szCs w:val="26"/>
        </w:rPr>
        <w:lastRenderedPageBreak/>
        <w:t>                                                            к Административному регламенту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                      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ПРИМЕРНАЯ ФОРМА </w:t>
      </w:r>
    </w:p>
    <w:p w:rsidR="00CD585D" w:rsidRDefault="00CD585D" w:rsidP="00CD585D">
      <w:pPr>
        <w:pStyle w:val="a4"/>
        <w:jc w:val="center"/>
      </w:pPr>
      <w:r>
        <w:rPr>
          <w:b/>
          <w:bCs/>
          <w:sz w:val="26"/>
          <w:szCs w:val="26"/>
        </w:rPr>
        <w:t>уведомления об отказе в согласовании переустройства и (или) перепланировки жилого помещения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 связи с обращением ____________________________________________________ _______________________________________________________________________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(фамилия, имя, отчество физического лица,- заявителя)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 намерении провести переустройство и (или) перепланировку  жилого помещения по адресу:_______________________________________________________________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______________________, занимаемого (принадлежащего)____________________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                         на основании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(вид и реквизиты правоустанавливающего документа на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_________________________________________________________________,______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переустраиваемое и (или) перепланируемое жилое помещение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                 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по результатам рассмотрения представленных документов: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Отказать в согласовании __________________________________________________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                      (переустройства и (или) перепланировки) жилого    помещения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в соответствии  с   представленным проектом (проектной документацией) по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следующим основаниям: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(указать основания отказа со ссылкой на конкретные пункты ч. 1   ст. 27 ЖК РФ,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иные нормативные правовые акты, регламентирующие   порядок согласования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_______________________________________________________________________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переустройства и (или) перепланировки  жилых помещений)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 _________________________ ___________________________ </w:t>
      </w:r>
    </w:p>
    <w:p w:rsidR="00CD585D" w:rsidRDefault="00CD585D" w:rsidP="00CD585D">
      <w:pPr>
        <w:pStyle w:val="a4"/>
        <w:jc w:val="both"/>
      </w:pPr>
      <w:r>
        <w:rPr>
          <w:sz w:val="20"/>
          <w:szCs w:val="20"/>
        </w:rPr>
        <w:t> (наименование должности)                                       (подпись)                                               (расшифровка  </w:t>
      </w:r>
    </w:p>
    <w:p w:rsidR="00CD585D" w:rsidRDefault="00CD585D" w:rsidP="00CD585D">
      <w:pPr>
        <w:pStyle w:val="a4"/>
        <w:jc w:val="both"/>
      </w:pPr>
      <w:r>
        <w:rPr>
          <w:sz w:val="20"/>
          <w:szCs w:val="20"/>
        </w:rPr>
        <w:t>подписи)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Получил: "________" __________ 201____ г. ___________________ /________________/ </w:t>
      </w:r>
    </w:p>
    <w:p w:rsidR="00CD585D" w:rsidRDefault="00CD585D" w:rsidP="00CD585D">
      <w:pPr>
        <w:pStyle w:val="a4"/>
        <w:jc w:val="both"/>
      </w:pPr>
      <w:r>
        <w:rPr>
          <w:sz w:val="20"/>
          <w:szCs w:val="20"/>
        </w:rPr>
        <w:t>(подпись заявителя   (расшифровка или уполномоченного     подписи) </w:t>
      </w:r>
    </w:p>
    <w:p w:rsidR="00CD585D" w:rsidRDefault="00CD585D" w:rsidP="00CD585D">
      <w:pPr>
        <w:pStyle w:val="a4"/>
        <w:jc w:val="both"/>
      </w:pPr>
      <w:r>
        <w:rPr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 им лица) </w:t>
      </w:r>
    </w:p>
    <w:p w:rsidR="00CD585D" w:rsidRDefault="00CD585D" w:rsidP="00CD585D">
      <w:pPr>
        <w:pStyle w:val="a4"/>
        <w:jc w:val="both"/>
      </w:pPr>
      <w:r>
        <w:rPr>
          <w:sz w:val="20"/>
          <w:szCs w:val="20"/>
        </w:rPr>
        <w:t> </w:t>
      </w:r>
      <w:r>
        <w:rPr>
          <w:sz w:val="26"/>
          <w:szCs w:val="26"/>
        </w:rPr>
        <w:t>Решение направлено в адрес заявителя (ей) "_____" ___________ 201_____ г.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 Приложение № 5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                                                            к Административному регламенту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center"/>
      </w:pPr>
      <w:r>
        <w:t>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ФОРМА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АКТА ПРИЕМОЧНОЙ КОМИССИИ О ЗАВЕРШЕНИИ ПЕРЕУСТРОЙСТВА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И (ИЛИ) ПЕРЕПЛАНИРОВКИ ЖИЛОГО ПОМЕЩЕНИЯ </w:t>
      </w:r>
    </w:p>
    <w:p w:rsidR="00CD585D" w:rsidRDefault="00CD585D" w:rsidP="00CD585D">
      <w:pPr>
        <w:pStyle w:val="a4"/>
        <w:jc w:val="center"/>
      </w:pPr>
      <w:r>
        <w:t>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АКТ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Приемочной комиссии о завершении переустройства </w:t>
      </w:r>
    </w:p>
    <w:p w:rsidR="00CD585D" w:rsidRDefault="00CD585D" w:rsidP="00CD585D">
      <w:pPr>
        <w:pStyle w:val="a4"/>
        <w:jc w:val="center"/>
      </w:pPr>
      <w:r>
        <w:rPr>
          <w:sz w:val="26"/>
          <w:szCs w:val="26"/>
        </w:rPr>
        <w:t>и (или) перепланировки жилого помещения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  "__" __________ _____г.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 Приемочная   комиссия  при _______________________________ (указывается создавший    приемочную    комиссию    орган   (организация)    в   составе нижеподписавшихся  членов  комиссии, обследовав помещение, расположенное по адресу: __________________________________ (далее по тексту - помещение), в отношении  которого  производились  переустройство  и (или) перепланировка,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установила: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1. Переустройство и (или) перепланировка жилого помещения проводились на основании   решения  ________________________________________  (указывается орган (организация),     выдавший  решение) о согласовании переустройства и (или) перепланировки жилого помещения от "__" ________ г. № ___ в соответствии  с  проектом №  ___ от "__" _________ г., разработанным __________________________________________________________________________________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(указывается   организация, разработавшая  проект,  месторасположение  этой  организации  и   реквизиты лицензии).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2. Работы выполнялись в сроки: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 - начало работ: ______________________________;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 - окончание работ: ______________________________.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3.   В  результате  переустройства  и  (или)  перепланировки  помещение претерпело                       следующие изменения: _______________________________________________________________    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(указываются    результаты выполненных работ по переустройству и (или) перепланировке помещения).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 По   результатам  обследования  приемочная  комиссия  решила  подписать настоящий акт и считать произведенное переустройство и (или) перепланировку помещения завершенным.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   Подписи членов приемочной комиссии: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   Председатель комиссии: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 ______________________ (______________________) </w:t>
      </w:r>
    </w:p>
    <w:p w:rsidR="00CD585D" w:rsidRDefault="00CD585D" w:rsidP="00CD585D">
      <w:pPr>
        <w:pStyle w:val="a4"/>
        <w:jc w:val="both"/>
      </w:pPr>
      <w:r>
        <w:rPr>
          <w:sz w:val="26"/>
          <w:szCs w:val="26"/>
        </w:rPr>
        <w:t>    Члены комиссии: </w:t>
      </w:r>
    </w:p>
    <w:p w:rsidR="00CD585D" w:rsidRPr="00F70A67" w:rsidRDefault="00CD585D" w:rsidP="00CD585D">
      <w:pPr>
        <w:pStyle w:val="a4"/>
        <w:jc w:val="both"/>
      </w:pPr>
      <w:r>
        <w:rPr>
          <w:sz w:val="26"/>
          <w:szCs w:val="26"/>
        </w:rPr>
        <w:t>    ______________________ (______________________) </w:t>
      </w:r>
    </w:p>
    <w:p w:rsidR="00C041E1" w:rsidRDefault="00C041E1"/>
    <w:sectPr w:rsidR="00C041E1" w:rsidSect="002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347B46"/>
    <w:lvl w:ilvl="0">
      <w:numFmt w:val="bullet"/>
      <w:lvlText w:val="*"/>
      <w:lvlJc w:val="left"/>
    </w:lvl>
  </w:abstractNum>
  <w:abstractNum w:abstractNumId="1">
    <w:nsid w:val="02360EE5"/>
    <w:multiLevelType w:val="multilevel"/>
    <w:tmpl w:val="3C285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D237F4F"/>
    <w:multiLevelType w:val="multilevel"/>
    <w:tmpl w:val="B50AC7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D"/>
    <w:rsid w:val="00C041E1"/>
    <w:rsid w:val="00C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8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8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D585D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58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58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8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D585D"/>
    <w:pPr>
      <w:ind w:left="720"/>
      <w:contextualSpacing/>
    </w:pPr>
  </w:style>
  <w:style w:type="paragraph" w:customStyle="1" w:styleId="ConsNormal">
    <w:name w:val="ConsNormal"/>
    <w:rsid w:val="00CD5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CD58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CD585D"/>
    <w:pPr>
      <w:spacing w:before="100" w:beforeAutospacing="1" w:after="100" w:afterAutospacing="1"/>
    </w:pPr>
  </w:style>
  <w:style w:type="paragraph" w:styleId="a4">
    <w:name w:val="Normal (Web)"/>
    <w:basedOn w:val="a"/>
    <w:rsid w:val="00CD585D"/>
  </w:style>
  <w:style w:type="paragraph" w:styleId="a5">
    <w:name w:val="header"/>
    <w:basedOn w:val="a"/>
    <w:link w:val="a6"/>
    <w:rsid w:val="00CD58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5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585D"/>
  </w:style>
  <w:style w:type="paragraph" w:customStyle="1" w:styleId="ConsPlusNormal">
    <w:name w:val="ConsPlusNormal"/>
    <w:rsid w:val="00CD5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D58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9">
    <w:name w:val="Body Text Indent"/>
    <w:basedOn w:val="a"/>
    <w:link w:val="aa"/>
    <w:rsid w:val="00CD585D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CD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бпОсновной текст"/>
    <w:basedOn w:val="a"/>
    <w:link w:val="ac"/>
    <w:rsid w:val="00CD585D"/>
    <w:pPr>
      <w:autoSpaceDE w:val="0"/>
      <w:autoSpaceDN w:val="0"/>
      <w:adjustRightInd w:val="0"/>
      <w:jc w:val="both"/>
    </w:p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CD5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CD585D"/>
    <w:rPr>
      <w:color w:val="454545"/>
      <w:u w:val="single"/>
    </w:rPr>
  </w:style>
  <w:style w:type="paragraph" w:styleId="31">
    <w:name w:val="Body Text Indent 3"/>
    <w:basedOn w:val="a"/>
    <w:link w:val="32"/>
    <w:rsid w:val="00CD58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58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D5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585D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Indent 2"/>
    <w:basedOn w:val="a"/>
    <w:link w:val="20"/>
    <w:rsid w:val="00CD58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CD58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CD58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basedOn w:val="a0"/>
    <w:rsid w:val="00CD585D"/>
  </w:style>
  <w:style w:type="paragraph" w:customStyle="1" w:styleId="consplusnormal0">
    <w:name w:val="consplusnormal"/>
    <w:basedOn w:val="a"/>
    <w:rsid w:val="00CD585D"/>
    <w:pPr>
      <w:spacing w:after="225"/>
    </w:pPr>
  </w:style>
  <w:style w:type="character" w:customStyle="1" w:styleId="af0">
    <w:name w:val="Гипертекстовая ссылка"/>
    <w:basedOn w:val="a0"/>
    <w:rsid w:val="00CD585D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8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8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D585D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58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58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8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D585D"/>
    <w:pPr>
      <w:ind w:left="720"/>
      <w:contextualSpacing/>
    </w:pPr>
  </w:style>
  <w:style w:type="paragraph" w:customStyle="1" w:styleId="ConsNormal">
    <w:name w:val="ConsNormal"/>
    <w:rsid w:val="00CD5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CD58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CD585D"/>
    <w:pPr>
      <w:spacing w:before="100" w:beforeAutospacing="1" w:after="100" w:afterAutospacing="1"/>
    </w:pPr>
  </w:style>
  <w:style w:type="paragraph" w:styleId="a4">
    <w:name w:val="Normal (Web)"/>
    <w:basedOn w:val="a"/>
    <w:rsid w:val="00CD585D"/>
  </w:style>
  <w:style w:type="paragraph" w:styleId="a5">
    <w:name w:val="header"/>
    <w:basedOn w:val="a"/>
    <w:link w:val="a6"/>
    <w:rsid w:val="00CD58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5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585D"/>
  </w:style>
  <w:style w:type="paragraph" w:customStyle="1" w:styleId="ConsPlusNormal">
    <w:name w:val="ConsPlusNormal"/>
    <w:rsid w:val="00CD5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D585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9">
    <w:name w:val="Body Text Indent"/>
    <w:basedOn w:val="a"/>
    <w:link w:val="aa"/>
    <w:rsid w:val="00CD585D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CD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бпОсновной текст"/>
    <w:basedOn w:val="a"/>
    <w:link w:val="ac"/>
    <w:rsid w:val="00CD585D"/>
    <w:pPr>
      <w:autoSpaceDE w:val="0"/>
      <w:autoSpaceDN w:val="0"/>
      <w:adjustRightInd w:val="0"/>
      <w:jc w:val="both"/>
    </w:p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CD5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CD585D"/>
    <w:rPr>
      <w:color w:val="454545"/>
      <w:u w:val="single"/>
    </w:rPr>
  </w:style>
  <w:style w:type="paragraph" w:styleId="31">
    <w:name w:val="Body Text Indent 3"/>
    <w:basedOn w:val="a"/>
    <w:link w:val="32"/>
    <w:rsid w:val="00CD58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58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D5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585D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Indent 2"/>
    <w:basedOn w:val="a"/>
    <w:link w:val="20"/>
    <w:rsid w:val="00CD58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CD58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CD58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basedOn w:val="a0"/>
    <w:rsid w:val="00CD585D"/>
  </w:style>
  <w:style w:type="paragraph" w:customStyle="1" w:styleId="consplusnormal0">
    <w:name w:val="consplusnormal"/>
    <w:basedOn w:val="a"/>
    <w:rsid w:val="00CD585D"/>
    <w:pPr>
      <w:spacing w:after="225"/>
    </w:pPr>
  </w:style>
  <w:style w:type="character" w:customStyle="1" w:styleId="af0">
    <w:name w:val="Гипертекстовая ссылка"/>
    <w:basedOn w:val="a0"/>
    <w:rsid w:val="00CD585D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7303</Words>
  <Characters>41629</Characters>
  <Application>Microsoft Office Word</Application>
  <DocSecurity>0</DocSecurity>
  <Lines>346</Lines>
  <Paragraphs>97</Paragraphs>
  <ScaleCrop>false</ScaleCrop>
  <Company>SPecialiST RePack</Company>
  <LinksUpToDate>false</LinksUpToDate>
  <CharactersWithSpaces>48835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2014-11-14T10:16:00Z</dcterms:created>
  <dcterms:modified xsi:type="dcterms:W3CDTF">2014-11-14T10:16:00Z</dcterms:modified>
</cp:coreProperties>
</file>